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3A5" w:rsidRPr="00455572" w:rsidRDefault="001F53A5" w:rsidP="00104793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5572">
        <w:rPr>
          <w:rFonts w:asciiTheme="minorHAnsi" w:hAnsiTheme="minorHAnsi" w:cstheme="minorHAnsi"/>
          <w:b/>
          <w:noProof/>
          <w:sz w:val="28"/>
          <w:szCs w:val="28"/>
        </w:rPr>
        <w:t>INDICAÇÃO Nº 0</w:t>
      </w:r>
      <w:r w:rsidR="008250E6" w:rsidRPr="00455572">
        <w:rPr>
          <w:rFonts w:asciiTheme="minorHAnsi" w:hAnsiTheme="minorHAnsi" w:cstheme="minorHAnsi"/>
          <w:b/>
          <w:noProof/>
          <w:sz w:val="28"/>
          <w:szCs w:val="28"/>
        </w:rPr>
        <w:t>30</w:t>
      </w:r>
      <w:r w:rsidRPr="00455572">
        <w:rPr>
          <w:rFonts w:asciiTheme="minorHAnsi" w:hAnsiTheme="minorHAnsi" w:cstheme="minorHAnsi"/>
          <w:b/>
          <w:noProof/>
          <w:sz w:val="28"/>
          <w:szCs w:val="28"/>
        </w:rPr>
        <w:t>/201</w:t>
      </w:r>
      <w:r w:rsidR="0048429A" w:rsidRPr="00455572">
        <w:rPr>
          <w:rFonts w:asciiTheme="minorHAnsi" w:hAnsiTheme="minorHAnsi" w:cstheme="minorHAnsi"/>
          <w:b/>
          <w:noProof/>
          <w:sz w:val="28"/>
          <w:szCs w:val="28"/>
        </w:rPr>
        <w:t>9</w:t>
      </w:r>
      <w:r w:rsidRPr="00455572">
        <w:rPr>
          <w:rFonts w:asciiTheme="minorHAnsi" w:hAnsiTheme="minorHAnsi" w:cstheme="minorHAnsi"/>
          <w:b/>
          <w:noProof/>
          <w:sz w:val="28"/>
          <w:szCs w:val="28"/>
        </w:rPr>
        <w:t>.</w:t>
      </w:r>
    </w:p>
    <w:p w:rsidR="00104793" w:rsidRPr="00455572" w:rsidRDefault="00104793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>REQUERENTE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: VER. F</w:t>
      </w:r>
      <w:r w:rsidR="00104793" w:rsidRPr="00455572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BIO CRISTIANO PEREIRA.</w:t>
      </w: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 xml:space="preserve">REQUERIDO: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PREFEITO MUNICIPAL.</w:t>
      </w:r>
    </w:p>
    <w:p w:rsidR="001F53A5" w:rsidRPr="00455572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455572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O Vereador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104793" w:rsidRPr="00455572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BIO CRISTIANO PEREIRA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, que ao final subscreve, estribado no artigo 181, do Regimento Interno desta Casa de Leis, vem à ilustre presença de Vossa Excelência, com o devido respeito e acatamento,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INDICAR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 seja executad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a a </w:t>
      </w:r>
      <w:r w:rsidRPr="00455572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C72F68" w:rsidRPr="00455572">
        <w:rPr>
          <w:rFonts w:asciiTheme="minorHAnsi" w:hAnsiTheme="minorHAnsi" w:cstheme="minorHAnsi"/>
          <w:b/>
          <w:bCs/>
          <w:sz w:val="28"/>
          <w:szCs w:val="28"/>
        </w:rPr>
        <w:t>IMPEZA E MANUTENÇÃO DO RIBEIRÃO DE ESTIVA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, em toda </w:t>
      </w:r>
      <w:r w:rsidR="00751641" w:rsidRPr="00455572">
        <w:rPr>
          <w:rFonts w:asciiTheme="minorHAnsi" w:hAnsiTheme="minorHAnsi" w:cstheme="minorHAnsi"/>
          <w:bCs/>
          <w:sz w:val="28"/>
          <w:szCs w:val="28"/>
        </w:rPr>
        <w:t>su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>a extensão</w:t>
      </w:r>
      <w:r w:rsidR="00D810F9" w:rsidRPr="00455572">
        <w:rPr>
          <w:rFonts w:asciiTheme="minorHAnsi" w:hAnsiTheme="minorHAnsi" w:cstheme="minorHAnsi"/>
          <w:bCs/>
          <w:sz w:val="28"/>
          <w:szCs w:val="28"/>
        </w:rPr>
        <w:t xml:space="preserve"> urbana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72F68" w:rsidRPr="00455572">
        <w:rPr>
          <w:rFonts w:asciiTheme="minorHAnsi" w:hAnsiTheme="minorHAnsi" w:cstheme="minorHAnsi"/>
          <w:bCs/>
          <w:i/>
          <w:sz w:val="28"/>
          <w:szCs w:val="28"/>
        </w:rPr>
        <w:t>(</w:t>
      </w:r>
      <w:r w:rsidR="00D810F9" w:rsidRPr="00455572">
        <w:rPr>
          <w:rFonts w:asciiTheme="minorHAnsi" w:hAnsiTheme="minorHAnsi" w:cstheme="minorHAnsi"/>
          <w:bCs/>
          <w:i/>
          <w:sz w:val="28"/>
          <w:szCs w:val="28"/>
        </w:rPr>
        <w:t xml:space="preserve">do </w:t>
      </w:r>
      <w:r w:rsidR="00C72F68" w:rsidRPr="00455572">
        <w:rPr>
          <w:rFonts w:asciiTheme="minorHAnsi" w:hAnsiTheme="minorHAnsi" w:cstheme="minorHAnsi"/>
          <w:bCs/>
          <w:i/>
          <w:sz w:val="28"/>
          <w:szCs w:val="28"/>
        </w:rPr>
        <w:t xml:space="preserve">Bueê </w:t>
      </w:r>
      <w:r w:rsidR="00751641" w:rsidRPr="00455572">
        <w:rPr>
          <w:rFonts w:asciiTheme="minorHAnsi" w:hAnsiTheme="minorHAnsi" w:cstheme="minorHAnsi"/>
          <w:bCs/>
          <w:i/>
          <w:sz w:val="28"/>
          <w:szCs w:val="28"/>
        </w:rPr>
        <w:t>a</w:t>
      </w:r>
      <w:r w:rsidR="00C72F68" w:rsidRPr="00455572">
        <w:rPr>
          <w:rFonts w:asciiTheme="minorHAnsi" w:hAnsiTheme="minorHAnsi" w:cstheme="minorHAnsi"/>
          <w:bCs/>
          <w:i/>
          <w:sz w:val="28"/>
          <w:szCs w:val="28"/>
        </w:rPr>
        <w:t>o Rio Três Irmãos)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Pr="00455572">
        <w:rPr>
          <w:rFonts w:asciiTheme="minorHAnsi" w:hAnsiTheme="minorHAnsi" w:cstheme="minorHAnsi"/>
          <w:bCs/>
          <w:sz w:val="28"/>
          <w:szCs w:val="28"/>
        </w:rPr>
        <w:t xml:space="preserve">conforme croqui de situação </w:t>
      </w:r>
      <w:r w:rsidR="00C72F68" w:rsidRPr="00455572">
        <w:rPr>
          <w:rFonts w:asciiTheme="minorHAnsi" w:hAnsiTheme="minorHAnsi" w:cstheme="minorHAnsi"/>
          <w:bCs/>
          <w:sz w:val="28"/>
          <w:szCs w:val="28"/>
        </w:rPr>
        <w:t>e fotos anexas</w:t>
      </w:r>
      <w:r w:rsidRPr="00455572">
        <w:rPr>
          <w:rFonts w:asciiTheme="minorHAnsi" w:hAnsiTheme="minorHAnsi" w:cstheme="minorHAnsi"/>
          <w:bCs/>
          <w:sz w:val="28"/>
          <w:szCs w:val="28"/>
        </w:rPr>
        <w:t>, pelas razões que passa a e</w:t>
      </w:r>
      <w:r w:rsidR="0078548E" w:rsidRPr="00455572">
        <w:rPr>
          <w:rFonts w:asciiTheme="minorHAnsi" w:hAnsiTheme="minorHAnsi" w:cstheme="minorHAnsi"/>
          <w:bCs/>
          <w:sz w:val="28"/>
          <w:szCs w:val="28"/>
        </w:rPr>
        <w:t>xpor</w:t>
      </w:r>
      <w:r w:rsidRPr="00455572">
        <w:rPr>
          <w:rFonts w:asciiTheme="minorHAnsi" w:hAnsiTheme="minorHAnsi" w:cstheme="minorHAnsi"/>
          <w:bCs/>
          <w:sz w:val="28"/>
          <w:szCs w:val="28"/>
        </w:rPr>
        <w:t>:</w:t>
      </w:r>
    </w:p>
    <w:p w:rsidR="001F53A5" w:rsidRPr="00455572" w:rsidRDefault="001F53A5" w:rsidP="003725E5">
      <w:pPr>
        <w:spacing w:before="120" w:after="120" w:line="360" w:lineRule="auto"/>
        <w:ind w:firstLine="2835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F53A5" w:rsidRPr="00455572" w:rsidRDefault="001F53A5" w:rsidP="0075164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b/>
          <w:bCs/>
          <w:sz w:val="28"/>
          <w:szCs w:val="28"/>
        </w:rPr>
        <w:t>RAZÕES DA INDICAÇÃO:</w:t>
      </w:r>
    </w:p>
    <w:p w:rsidR="001F53A5" w:rsidRPr="00455572" w:rsidRDefault="001F53A5" w:rsidP="003725E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>Excelentíssimo Senhor Prefeito,</w:t>
      </w:r>
    </w:p>
    <w:p w:rsidR="00A355B5" w:rsidRPr="00455572" w:rsidRDefault="008250E6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i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Com as </w:t>
      </w:r>
      <w:proofErr w:type="spellStart"/>
      <w:r w:rsidRPr="00455572">
        <w:rPr>
          <w:rFonts w:asciiTheme="minorHAnsi" w:hAnsiTheme="minorHAnsi" w:cstheme="minorHAnsi"/>
          <w:i/>
          <w:iCs/>
          <w:sz w:val="28"/>
          <w:szCs w:val="28"/>
        </w:rPr>
        <w:t>venias</w:t>
      </w:r>
      <w:proofErr w:type="spellEnd"/>
      <w:r w:rsidRPr="00455572">
        <w:rPr>
          <w:rFonts w:asciiTheme="minorHAnsi" w:hAnsiTheme="minorHAnsi" w:cstheme="minorHAnsi"/>
          <w:sz w:val="28"/>
          <w:szCs w:val="28"/>
        </w:rPr>
        <w:t xml:space="preserve"> de estilo, é a presente para repisar as </w:t>
      </w:r>
      <w:r w:rsidR="00A355B5" w:rsidRPr="00455572">
        <w:rPr>
          <w:rFonts w:asciiTheme="minorHAnsi" w:hAnsiTheme="minorHAnsi" w:cstheme="minorHAnsi"/>
          <w:sz w:val="28"/>
          <w:szCs w:val="28"/>
        </w:rPr>
        <w:t>queixas</w:t>
      </w:r>
      <w:r w:rsidR="00104793"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="00751641" w:rsidRPr="00455572">
        <w:rPr>
          <w:rFonts w:asciiTheme="minorHAnsi" w:hAnsiTheme="minorHAnsi" w:cstheme="minorHAnsi"/>
          <w:sz w:val="28"/>
          <w:szCs w:val="28"/>
        </w:rPr>
        <w:t xml:space="preserve">de nossos cidadãos quanto </w:t>
      </w:r>
      <w:r w:rsidRPr="00455572">
        <w:rPr>
          <w:rFonts w:asciiTheme="minorHAnsi" w:hAnsiTheme="minorHAnsi" w:cstheme="minorHAnsi"/>
          <w:sz w:val="28"/>
          <w:szCs w:val="28"/>
        </w:rPr>
        <w:t xml:space="preserve">a imperiosa </w:t>
      </w:r>
      <w:r w:rsidR="006C3D78" w:rsidRPr="00455572">
        <w:rPr>
          <w:rFonts w:asciiTheme="minorHAnsi" w:hAnsiTheme="minorHAnsi" w:cstheme="minorHAnsi"/>
          <w:sz w:val="28"/>
          <w:szCs w:val="28"/>
        </w:rPr>
        <w:t xml:space="preserve">necessidade de limpeza e desassoreamento do </w:t>
      </w:r>
      <w:r w:rsidR="00751641" w:rsidRPr="00455572">
        <w:rPr>
          <w:rFonts w:asciiTheme="minorHAnsi" w:hAnsiTheme="minorHAnsi" w:cstheme="minorHAnsi"/>
          <w:i/>
          <w:sz w:val="28"/>
          <w:szCs w:val="28"/>
        </w:rPr>
        <w:t>R</w:t>
      </w:r>
      <w:r w:rsidR="006C3D78" w:rsidRPr="00455572">
        <w:rPr>
          <w:rFonts w:asciiTheme="minorHAnsi" w:hAnsiTheme="minorHAnsi" w:cstheme="minorHAnsi"/>
          <w:i/>
          <w:sz w:val="28"/>
          <w:szCs w:val="28"/>
        </w:rPr>
        <w:t>ibeirão de Estiva</w:t>
      </w:r>
      <w:r w:rsidR="00A355B5" w:rsidRPr="00455572">
        <w:rPr>
          <w:rFonts w:asciiTheme="minorHAnsi" w:hAnsiTheme="minorHAnsi" w:cstheme="minorHAnsi"/>
          <w:i/>
          <w:sz w:val="28"/>
          <w:szCs w:val="28"/>
        </w:rPr>
        <w:t>.</w:t>
      </w:r>
    </w:p>
    <w:p w:rsidR="00A355B5" w:rsidRPr="00455572" w:rsidRDefault="008250E6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É cediço que o </w:t>
      </w:r>
      <w:r w:rsidRPr="00455572">
        <w:rPr>
          <w:rFonts w:asciiTheme="minorHAnsi" w:hAnsiTheme="minorHAnsi" w:cstheme="minorHAnsi"/>
          <w:i/>
          <w:iCs/>
          <w:sz w:val="28"/>
          <w:szCs w:val="28"/>
        </w:rPr>
        <w:t>Ri</w:t>
      </w:r>
      <w:r w:rsidR="00A355B5" w:rsidRPr="00455572">
        <w:rPr>
          <w:rFonts w:asciiTheme="minorHAnsi" w:hAnsiTheme="minorHAnsi" w:cstheme="minorHAnsi"/>
          <w:i/>
          <w:iCs/>
          <w:sz w:val="28"/>
          <w:szCs w:val="28"/>
        </w:rPr>
        <w:t>beirão</w:t>
      </w:r>
      <w:r w:rsidRPr="00455572">
        <w:rPr>
          <w:rFonts w:asciiTheme="minorHAnsi" w:hAnsiTheme="minorHAnsi" w:cstheme="minorHAnsi"/>
          <w:i/>
          <w:iCs/>
          <w:sz w:val="28"/>
          <w:szCs w:val="28"/>
        </w:rPr>
        <w:t xml:space="preserve"> de Estiv</w:t>
      </w:r>
      <w:r w:rsidRPr="00455572">
        <w:rPr>
          <w:rFonts w:asciiTheme="minorHAnsi" w:hAnsiTheme="minorHAnsi" w:cstheme="minorHAnsi"/>
          <w:sz w:val="28"/>
          <w:szCs w:val="28"/>
        </w:rPr>
        <w:t>a</w:t>
      </w:r>
      <w:r w:rsidR="00A355B5"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="00104793" w:rsidRPr="00455572">
        <w:rPr>
          <w:rFonts w:asciiTheme="minorHAnsi" w:hAnsiTheme="minorHAnsi" w:cstheme="minorHAnsi"/>
          <w:sz w:val="28"/>
          <w:szCs w:val="28"/>
        </w:rPr>
        <w:t xml:space="preserve">se </w:t>
      </w:r>
      <w:r w:rsidR="006C3D78" w:rsidRPr="00455572">
        <w:rPr>
          <w:rFonts w:asciiTheme="minorHAnsi" w:hAnsiTheme="minorHAnsi" w:cstheme="minorHAnsi"/>
          <w:sz w:val="28"/>
          <w:szCs w:val="28"/>
        </w:rPr>
        <w:t>encontra</w:t>
      </w:r>
      <w:r w:rsidR="00104793"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="006C3D78" w:rsidRPr="00455572">
        <w:rPr>
          <w:rFonts w:asciiTheme="minorHAnsi" w:hAnsiTheme="minorHAnsi" w:cstheme="minorHAnsi"/>
          <w:sz w:val="28"/>
          <w:szCs w:val="28"/>
        </w:rPr>
        <w:t xml:space="preserve">coberto pela vegetação natural, </w:t>
      </w:r>
      <w:r w:rsidR="00A355B5" w:rsidRPr="00455572">
        <w:rPr>
          <w:rFonts w:asciiTheme="minorHAnsi" w:hAnsiTheme="minorHAnsi" w:cstheme="minorHAnsi"/>
          <w:sz w:val="28"/>
          <w:szCs w:val="28"/>
        </w:rPr>
        <w:t>fato q</w:t>
      </w:r>
      <w:r w:rsidR="006C3D78" w:rsidRPr="00455572">
        <w:rPr>
          <w:rFonts w:asciiTheme="minorHAnsi" w:hAnsiTheme="minorHAnsi" w:cstheme="minorHAnsi"/>
          <w:sz w:val="28"/>
          <w:szCs w:val="28"/>
        </w:rPr>
        <w:t xml:space="preserve">ue dificulta </w:t>
      </w:r>
      <w:r w:rsidRPr="00455572">
        <w:rPr>
          <w:rFonts w:asciiTheme="minorHAnsi" w:hAnsiTheme="minorHAnsi" w:cstheme="minorHAnsi"/>
          <w:sz w:val="28"/>
          <w:szCs w:val="28"/>
        </w:rPr>
        <w:t xml:space="preserve">sobremaneira </w:t>
      </w:r>
      <w:r w:rsidR="006C3D78" w:rsidRPr="00455572">
        <w:rPr>
          <w:rFonts w:asciiTheme="minorHAnsi" w:hAnsiTheme="minorHAnsi" w:cstheme="minorHAnsi"/>
          <w:sz w:val="28"/>
          <w:szCs w:val="28"/>
        </w:rPr>
        <w:t>o escoamento</w:t>
      </w:r>
      <w:r w:rsidR="00955EBC" w:rsidRPr="00455572">
        <w:rPr>
          <w:rFonts w:asciiTheme="minorHAnsi" w:hAnsiTheme="minorHAnsi" w:cstheme="minorHAnsi"/>
          <w:sz w:val="28"/>
          <w:szCs w:val="28"/>
        </w:rPr>
        <w:t xml:space="preserve"> regular </w:t>
      </w:r>
      <w:r w:rsidR="006C3D78" w:rsidRPr="00455572">
        <w:rPr>
          <w:rFonts w:asciiTheme="minorHAnsi" w:hAnsiTheme="minorHAnsi" w:cstheme="minorHAnsi"/>
          <w:sz w:val="28"/>
          <w:szCs w:val="28"/>
        </w:rPr>
        <w:t>d</w:t>
      </w:r>
      <w:r w:rsidR="00B16B79" w:rsidRPr="00455572">
        <w:rPr>
          <w:rFonts w:asciiTheme="minorHAnsi" w:hAnsiTheme="minorHAnsi" w:cstheme="minorHAnsi"/>
          <w:sz w:val="28"/>
          <w:szCs w:val="28"/>
        </w:rPr>
        <w:t>o fluxo d`água e contribui para seu assoreamento.</w:t>
      </w:r>
    </w:p>
    <w:p w:rsidR="00455572" w:rsidRPr="00455572" w:rsidRDefault="008250E6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lastRenderedPageBreak/>
        <w:t>No mesmo sentido</w:t>
      </w:r>
      <w:r w:rsidR="00A355B5" w:rsidRPr="00455572">
        <w:rPr>
          <w:rFonts w:asciiTheme="minorHAnsi" w:hAnsiTheme="minorHAnsi" w:cstheme="minorHAnsi"/>
          <w:sz w:val="28"/>
          <w:szCs w:val="28"/>
        </w:rPr>
        <w:t xml:space="preserve">, há que se considerar a expressiva </w:t>
      </w:r>
      <w:r w:rsidR="00104793" w:rsidRPr="00455572">
        <w:rPr>
          <w:rFonts w:asciiTheme="minorHAnsi" w:hAnsiTheme="minorHAnsi" w:cstheme="minorHAnsi"/>
          <w:sz w:val="28"/>
          <w:szCs w:val="28"/>
        </w:rPr>
        <w:t xml:space="preserve">quantidade de </w:t>
      </w:r>
      <w:r w:rsidR="006C3D78" w:rsidRPr="00455572">
        <w:rPr>
          <w:rFonts w:asciiTheme="minorHAnsi" w:hAnsiTheme="minorHAnsi" w:cstheme="minorHAnsi"/>
          <w:sz w:val="28"/>
          <w:szCs w:val="28"/>
        </w:rPr>
        <w:t xml:space="preserve">lixo urbano </w:t>
      </w:r>
      <w:r w:rsidR="00D810F9" w:rsidRPr="00455572">
        <w:rPr>
          <w:rFonts w:asciiTheme="minorHAnsi" w:hAnsiTheme="minorHAnsi" w:cstheme="minorHAnsi"/>
          <w:sz w:val="28"/>
          <w:szCs w:val="28"/>
        </w:rPr>
        <w:t>acumulado</w:t>
      </w:r>
      <w:r w:rsidR="00455572" w:rsidRPr="00455572">
        <w:rPr>
          <w:rFonts w:asciiTheme="minorHAnsi" w:hAnsiTheme="minorHAnsi" w:cstheme="minorHAnsi"/>
          <w:sz w:val="28"/>
          <w:szCs w:val="28"/>
        </w:rPr>
        <w:t xml:space="preserve"> ao longo do leito d</w:t>
      </w:r>
      <w:r w:rsidR="005D05FD">
        <w:rPr>
          <w:rFonts w:asciiTheme="minorHAnsi" w:hAnsiTheme="minorHAnsi" w:cstheme="minorHAnsi"/>
          <w:sz w:val="28"/>
          <w:szCs w:val="28"/>
        </w:rPr>
        <w:t xml:space="preserve">aquele </w:t>
      </w:r>
      <w:r w:rsidR="00455572" w:rsidRPr="00455572">
        <w:rPr>
          <w:rFonts w:asciiTheme="minorHAnsi" w:hAnsiTheme="minorHAnsi" w:cstheme="minorHAnsi"/>
          <w:sz w:val="28"/>
          <w:szCs w:val="28"/>
        </w:rPr>
        <w:t>ribeirão.</w:t>
      </w:r>
    </w:p>
    <w:p w:rsidR="006C3D78" w:rsidRPr="00455572" w:rsidRDefault="00455572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>Soma-se a isso o d</w:t>
      </w:r>
      <w:r w:rsidR="00A355B5" w:rsidRPr="00455572">
        <w:rPr>
          <w:rFonts w:asciiTheme="minorHAnsi" w:hAnsiTheme="minorHAnsi" w:cstheme="minorHAnsi"/>
          <w:sz w:val="28"/>
          <w:szCs w:val="28"/>
        </w:rPr>
        <w:t xml:space="preserve">espejo irregular de esgoto doméstico </w:t>
      </w:r>
      <w:r w:rsidR="005D05FD">
        <w:rPr>
          <w:rFonts w:asciiTheme="minorHAnsi" w:hAnsiTheme="minorHAnsi" w:cstheme="minorHAnsi"/>
          <w:sz w:val="28"/>
          <w:szCs w:val="28"/>
        </w:rPr>
        <w:t xml:space="preserve">lançado diretamente no </w:t>
      </w:r>
      <w:r w:rsidR="00A355B5" w:rsidRPr="00455572">
        <w:rPr>
          <w:rFonts w:asciiTheme="minorHAnsi" w:hAnsiTheme="minorHAnsi" w:cstheme="minorHAnsi"/>
          <w:sz w:val="28"/>
          <w:szCs w:val="28"/>
        </w:rPr>
        <w:t>córrego</w:t>
      </w:r>
      <w:r w:rsidR="005D05FD">
        <w:rPr>
          <w:rFonts w:asciiTheme="minorHAnsi" w:hAnsiTheme="minorHAnsi" w:cstheme="minorHAnsi"/>
          <w:sz w:val="28"/>
          <w:szCs w:val="28"/>
        </w:rPr>
        <w:t xml:space="preserve"> sem qualquer tipo de tratamento</w:t>
      </w:r>
      <w:r w:rsidR="00A355B5" w:rsidRPr="00455572">
        <w:rPr>
          <w:rFonts w:asciiTheme="minorHAnsi" w:hAnsiTheme="minorHAnsi" w:cstheme="minorHAnsi"/>
          <w:sz w:val="28"/>
          <w:szCs w:val="28"/>
        </w:rPr>
        <w:t xml:space="preserve">, </w:t>
      </w:r>
      <w:r w:rsidRPr="00455572">
        <w:rPr>
          <w:rFonts w:asciiTheme="minorHAnsi" w:hAnsiTheme="minorHAnsi" w:cstheme="minorHAnsi"/>
          <w:sz w:val="28"/>
          <w:szCs w:val="28"/>
        </w:rPr>
        <w:t xml:space="preserve">fato </w:t>
      </w:r>
      <w:r w:rsidR="00A355B5" w:rsidRPr="00455572">
        <w:rPr>
          <w:rFonts w:asciiTheme="minorHAnsi" w:hAnsiTheme="minorHAnsi" w:cstheme="minorHAnsi"/>
          <w:sz w:val="28"/>
          <w:szCs w:val="28"/>
        </w:rPr>
        <w:t xml:space="preserve">que </w:t>
      </w:r>
      <w:r w:rsidR="008250E6" w:rsidRPr="00455572">
        <w:rPr>
          <w:rFonts w:asciiTheme="minorHAnsi" w:hAnsiTheme="minorHAnsi" w:cstheme="minorHAnsi"/>
          <w:sz w:val="28"/>
          <w:szCs w:val="28"/>
        </w:rPr>
        <w:t xml:space="preserve">contribui para o aumento do </w:t>
      </w:r>
      <w:r w:rsidR="006C3D78" w:rsidRPr="00455572">
        <w:rPr>
          <w:rFonts w:asciiTheme="minorHAnsi" w:hAnsiTheme="minorHAnsi" w:cstheme="minorHAnsi"/>
          <w:sz w:val="28"/>
          <w:szCs w:val="28"/>
        </w:rPr>
        <w:t>mau cheiro</w:t>
      </w:r>
      <w:r w:rsidR="00966E21" w:rsidRPr="00455572">
        <w:rPr>
          <w:rFonts w:asciiTheme="minorHAnsi" w:hAnsiTheme="minorHAnsi" w:cstheme="minorHAnsi"/>
          <w:sz w:val="28"/>
          <w:szCs w:val="28"/>
        </w:rPr>
        <w:t xml:space="preserve"> e eleva os riscos à saúde </w:t>
      </w:r>
      <w:r w:rsidR="00AC5931" w:rsidRPr="00455572">
        <w:rPr>
          <w:rFonts w:asciiTheme="minorHAnsi" w:hAnsiTheme="minorHAnsi" w:cstheme="minorHAnsi"/>
          <w:sz w:val="28"/>
          <w:szCs w:val="28"/>
        </w:rPr>
        <w:t>de nossa população.</w:t>
      </w:r>
    </w:p>
    <w:p w:rsidR="00455572" w:rsidRPr="00455572" w:rsidRDefault="00B071FC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É de dizer que a intervenção </w:t>
      </w:r>
      <w:r w:rsidR="00455572" w:rsidRPr="00455572">
        <w:rPr>
          <w:rFonts w:asciiTheme="minorHAnsi" w:hAnsiTheme="minorHAnsi" w:cstheme="minorHAnsi"/>
          <w:sz w:val="28"/>
          <w:szCs w:val="28"/>
        </w:rPr>
        <w:t>no Ribeirão de Estiva e consequentemente a intervenção na respectiva APP, é medida de INTERESSE PÚBLICO, sem exceção.</w:t>
      </w:r>
    </w:p>
    <w:p w:rsidR="008250E6" w:rsidRPr="00455572" w:rsidRDefault="00455572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Dita intervenção carece apenas de </w:t>
      </w:r>
      <w:r w:rsidR="00B071FC" w:rsidRPr="00455572">
        <w:rPr>
          <w:rFonts w:asciiTheme="minorHAnsi" w:hAnsiTheme="minorHAnsi" w:cstheme="minorHAnsi"/>
          <w:sz w:val="28"/>
          <w:szCs w:val="28"/>
        </w:rPr>
        <w:t>prévia autorização dos órgãos ambientais competentes</w:t>
      </w:r>
      <w:r w:rsidRPr="00455572">
        <w:rPr>
          <w:rFonts w:asciiTheme="minorHAnsi" w:hAnsiTheme="minorHAnsi" w:cstheme="minorHAnsi"/>
          <w:sz w:val="28"/>
          <w:szCs w:val="28"/>
        </w:rPr>
        <w:t xml:space="preserve"> e, no caso, quem emite referida autorização é o próprio Município através de seu </w:t>
      </w:r>
      <w:r w:rsidR="008250E6" w:rsidRPr="00455572">
        <w:rPr>
          <w:rFonts w:asciiTheme="minorHAnsi" w:hAnsiTheme="minorHAnsi" w:cstheme="minorHAnsi"/>
          <w:sz w:val="28"/>
          <w:szCs w:val="28"/>
        </w:rPr>
        <w:t xml:space="preserve">órgão ambiental com </w:t>
      </w:r>
      <w:r w:rsidRPr="00455572">
        <w:rPr>
          <w:rFonts w:asciiTheme="minorHAnsi" w:hAnsiTheme="minorHAnsi" w:cstheme="minorHAnsi"/>
          <w:sz w:val="28"/>
          <w:szCs w:val="28"/>
        </w:rPr>
        <w:t xml:space="preserve">prévio </w:t>
      </w:r>
      <w:r w:rsidR="008250E6" w:rsidRPr="00455572">
        <w:rPr>
          <w:rFonts w:asciiTheme="minorHAnsi" w:hAnsiTheme="minorHAnsi" w:cstheme="minorHAnsi"/>
          <w:sz w:val="28"/>
          <w:szCs w:val="28"/>
        </w:rPr>
        <w:t>parecer do COMDEMA.</w:t>
      </w:r>
    </w:p>
    <w:p w:rsidR="008250E6" w:rsidRPr="00455572" w:rsidRDefault="00455572" w:rsidP="00455572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Apenas para argumentar, vejamos o que diz </w:t>
      </w:r>
      <w:r>
        <w:rPr>
          <w:rFonts w:asciiTheme="minorHAnsi" w:hAnsiTheme="minorHAnsi" w:cstheme="minorHAnsi"/>
          <w:sz w:val="28"/>
          <w:szCs w:val="28"/>
        </w:rPr>
        <w:t>noss</w:t>
      </w:r>
      <w:r w:rsidRPr="00455572">
        <w:rPr>
          <w:rFonts w:asciiTheme="minorHAnsi" w:hAnsiTheme="minorHAnsi" w:cstheme="minorHAnsi"/>
          <w:sz w:val="28"/>
          <w:szCs w:val="28"/>
        </w:rPr>
        <w:t xml:space="preserve">a lei </w:t>
      </w:r>
      <w:r>
        <w:rPr>
          <w:rFonts w:asciiTheme="minorHAnsi" w:hAnsiTheme="minorHAnsi" w:cstheme="minorHAnsi"/>
          <w:sz w:val="28"/>
          <w:szCs w:val="28"/>
        </w:rPr>
        <w:t xml:space="preserve">estadual </w:t>
      </w:r>
      <w:r w:rsidRPr="00455572">
        <w:rPr>
          <w:rFonts w:asciiTheme="minorHAnsi" w:hAnsiTheme="minorHAnsi" w:cstheme="minorHAnsi"/>
          <w:sz w:val="28"/>
          <w:szCs w:val="28"/>
        </w:rPr>
        <w:t>sobre i</w:t>
      </w:r>
      <w:r w:rsidR="008250E6" w:rsidRPr="00455572">
        <w:rPr>
          <w:rFonts w:asciiTheme="minorHAnsi" w:hAnsiTheme="minorHAnsi" w:cstheme="minorHAnsi"/>
          <w:bCs/>
          <w:sz w:val="28"/>
          <w:szCs w:val="28"/>
        </w:rPr>
        <w:t>ntervenção em APP, em se tratando de utilidade pública</w:t>
      </w:r>
      <w:r w:rsidRPr="00455572">
        <w:rPr>
          <w:rFonts w:asciiTheme="minorHAnsi" w:hAnsiTheme="minorHAnsi" w:cstheme="minorHAnsi"/>
          <w:bCs/>
          <w:sz w:val="28"/>
          <w:szCs w:val="28"/>
        </w:rPr>
        <w:t>:</w:t>
      </w:r>
    </w:p>
    <w:p w:rsidR="008250E6" w:rsidRPr="00455572" w:rsidRDefault="008250E6" w:rsidP="008250E6">
      <w:pPr>
        <w:spacing w:before="120" w:after="120" w:line="360" w:lineRule="auto"/>
        <w:ind w:left="2835"/>
        <w:jc w:val="both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b/>
          <w:i/>
          <w:iCs/>
          <w:sz w:val="28"/>
          <w:szCs w:val="28"/>
        </w:rPr>
        <w:t>“LEI ESTADUAL Nº 20.922 de 16/10/2013.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Dispõe sobre as políticas florestal e de proteção à biodiversidade no Estado.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[...]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Art. 3º Para os fins desta Lei, consideram-se: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</w:pPr>
      <w:r w:rsidRPr="00455572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>I - DE UTILIDADE PÚBLICA: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lastRenderedPageBreak/>
        <w:t xml:space="preserve">d) as seguintes atividades, que comprovadamente proporcionem melhorias na proteção das funções ambientais em </w:t>
      </w:r>
      <w:proofErr w:type="spellStart"/>
      <w:r w:rsidRPr="00455572">
        <w:rPr>
          <w:rFonts w:asciiTheme="minorHAnsi" w:hAnsiTheme="minorHAnsi" w:cstheme="minorHAnsi"/>
          <w:i/>
          <w:iCs/>
          <w:sz w:val="28"/>
          <w:szCs w:val="28"/>
        </w:rPr>
        <w:t>APPs</w:t>
      </w:r>
      <w:proofErr w:type="spellEnd"/>
      <w:r w:rsidRPr="00455572">
        <w:rPr>
          <w:rFonts w:asciiTheme="minorHAnsi" w:hAnsiTheme="minorHAnsi" w:cstheme="minorHAnsi"/>
          <w:i/>
          <w:iCs/>
          <w:sz w:val="28"/>
          <w:szCs w:val="28"/>
        </w:rPr>
        <w:t>: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</w:pPr>
      <w:r w:rsidRPr="00455572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>1) DESASSOREAMENTO DE CURSOS D’ÁGUA E DE BARRAMENTOS COM VISTAS À MINIMIZAÇÃO DE EVENTOS CRÍTICOS HIDROLÓGICOS ADVERSOS;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[...]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  <w:u w:val="single"/>
        </w:rPr>
        <w:t xml:space="preserve">Art. 12. A intervenção em APP poderá ser autorizada pelo órgão ambiental competente em casos de </w:t>
      </w:r>
      <w:r w:rsidRPr="00455572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>UTILIDADE PÚBLICA</w:t>
      </w:r>
      <w:r w:rsidRPr="00455572">
        <w:rPr>
          <w:rFonts w:asciiTheme="minorHAnsi" w:hAnsiTheme="minorHAnsi" w:cstheme="minorHAnsi"/>
          <w:i/>
          <w:iCs/>
          <w:sz w:val="28"/>
          <w:szCs w:val="28"/>
          <w:u w:val="single"/>
        </w:rPr>
        <w:t>, interesse social ou atividades eventuais ou de baixo impacto ambiental, desde que devidamente caracterizados e motivados em procedimento administrativo próprio</w:t>
      </w:r>
      <w:r w:rsidRPr="00455572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:rsidR="008250E6" w:rsidRPr="00455572" w:rsidRDefault="008250E6" w:rsidP="008250E6">
      <w:pPr>
        <w:autoSpaceDE w:val="0"/>
        <w:autoSpaceDN w:val="0"/>
        <w:adjustRightInd w:val="0"/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[...]</w:t>
      </w:r>
    </w:p>
    <w:p w:rsidR="008250E6" w:rsidRPr="00455572" w:rsidRDefault="008250E6" w:rsidP="008250E6">
      <w:pPr>
        <w:spacing w:before="120" w:after="120" w:line="360" w:lineRule="auto"/>
        <w:ind w:left="2835"/>
        <w:jc w:val="both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  <w:u w:val="single"/>
        </w:rPr>
        <w:t xml:space="preserve">§ 2º A supressão da vegetação nativa em APP protetora de nascente somente poderá ser autorizada em caso de </w:t>
      </w:r>
      <w:r w:rsidRPr="00455572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>UTILIDADE PÚBLICA</w:t>
      </w:r>
      <w:r w:rsidRPr="00455572">
        <w:rPr>
          <w:rFonts w:asciiTheme="minorHAnsi" w:hAnsiTheme="minorHAnsi" w:cstheme="minorHAnsi"/>
          <w:i/>
          <w:iCs/>
          <w:sz w:val="28"/>
          <w:szCs w:val="28"/>
          <w:u w:val="single"/>
        </w:rPr>
        <w:t xml:space="preserve"> e desde que constatada a ausência de alternativa técnica e locacional.” </w:t>
      </w:r>
    </w:p>
    <w:p w:rsidR="00455572" w:rsidRDefault="008250E6" w:rsidP="008250E6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i/>
          <w:iCs/>
          <w:sz w:val="28"/>
          <w:szCs w:val="28"/>
        </w:rPr>
        <w:t>[...]</w:t>
      </w:r>
    </w:p>
    <w:p w:rsidR="008250E6" w:rsidRPr="00455572" w:rsidRDefault="008250E6" w:rsidP="008250E6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Destarte, resta cabalmente demonstrada a competência do Poder Público Municipal, através de seu órgão ambiental, com anuência do COMDEMA, deliberar sobre matéria ambiental desenvolvida no âmbito do </w:t>
      </w:r>
      <w:r w:rsidRPr="00455572">
        <w:rPr>
          <w:rFonts w:asciiTheme="minorHAnsi" w:hAnsiTheme="minorHAnsi" w:cstheme="minorHAnsi"/>
          <w:i/>
          <w:sz w:val="28"/>
          <w:szCs w:val="28"/>
        </w:rPr>
        <w:lastRenderedPageBreak/>
        <w:t>PERIMETRO URBANO DO MUNICÍPIO</w:t>
      </w:r>
      <w:r w:rsidRPr="00455572">
        <w:rPr>
          <w:rFonts w:asciiTheme="minorHAnsi" w:hAnsiTheme="minorHAnsi" w:cstheme="minorHAnsi"/>
          <w:sz w:val="28"/>
          <w:szCs w:val="28"/>
        </w:rPr>
        <w:t xml:space="preserve">, observada as competências concorrentes dos demais poderes da federação. </w:t>
      </w:r>
    </w:p>
    <w:p w:rsidR="001F53A5" w:rsidRPr="00455572" w:rsidRDefault="006C3D78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Isto posto, </w:t>
      </w:r>
      <w:r w:rsidR="00AC5931" w:rsidRPr="00455572">
        <w:rPr>
          <w:rFonts w:asciiTheme="minorHAnsi" w:hAnsiTheme="minorHAnsi" w:cstheme="minorHAnsi"/>
          <w:sz w:val="28"/>
          <w:szCs w:val="28"/>
        </w:rPr>
        <w:t xml:space="preserve">sendo </w:t>
      </w:r>
      <w:r w:rsidRPr="00455572">
        <w:rPr>
          <w:rFonts w:asciiTheme="minorHAnsi" w:hAnsiTheme="minorHAnsi" w:cstheme="minorHAnsi"/>
          <w:sz w:val="28"/>
          <w:szCs w:val="28"/>
        </w:rPr>
        <w:t>despiciendo maior</w:t>
      </w:r>
      <w:r w:rsidR="00AC5931" w:rsidRPr="00455572">
        <w:rPr>
          <w:rFonts w:asciiTheme="minorHAnsi" w:hAnsiTheme="minorHAnsi" w:cstheme="minorHAnsi"/>
          <w:sz w:val="28"/>
          <w:szCs w:val="28"/>
        </w:rPr>
        <w:t xml:space="preserve"> </w:t>
      </w:r>
      <w:r w:rsidRPr="00455572">
        <w:rPr>
          <w:rFonts w:asciiTheme="minorHAnsi" w:hAnsiTheme="minorHAnsi" w:cstheme="minorHAnsi"/>
          <w:sz w:val="28"/>
          <w:szCs w:val="28"/>
        </w:rPr>
        <w:t>argumentaç</w:t>
      </w:r>
      <w:r w:rsidR="00AC5931" w:rsidRPr="00455572">
        <w:rPr>
          <w:rFonts w:asciiTheme="minorHAnsi" w:hAnsiTheme="minorHAnsi" w:cstheme="minorHAnsi"/>
          <w:sz w:val="28"/>
          <w:szCs w:val="28"/>
        </w:rPr>
        <w:t xml:space="preserve">ão </w:t>
      </w:r>
      <w:r w:rsidRPr="00455572">
        <w:rPr>
          <w:rFonts w:asciiTheme="minorHAnsi" w:hAnsiTheme="minorHAnsi" w:cstheme="minorHAnsi"/>
          <w:sz w:val="28"/>
          <w:szCs w:val="28"/>
        </w:rPr>
        <w:t xml:space="preserve">acerca </w:t>
      </w:r>
      <w:r w:rsidR="00AC5931" w:rsidRPr="00455572">
        <w:rPr>
          <w:rFonts w:asciiTheme="minorHAnsi" w:hAnsiTheme="minorHAnsi" w:cstheme="minorHAnsi"/>
          <w:sz w:val="28"/>
          <w:szCs w:val="28"/>
        </w:rPr>
        <w:t xml:space="preserve">do problema em tela, </w:t>
      </w:r>
      <w:r w:rsidR="00B071FC" w:rsidRPr="00455572">
        <w:rPr>
          <w:rFonts w:asciiTheme="minorHAnsi" w:hAnsiTheme="minorHAnsi" w:cstheme="minorHAnsi"/>
          <w:sz w:val="28"/>
          <w:szCs w:val="28"/>
        </w:rPr>
        <w:t>bem como a comprovada possibilidade de intervenção no ribeirão supracitado</w:t>
      </w:r>
      <w:r w:rsidR="00D810F9" w:rsidRPr="00455572">
        <w:rPr>
          <w:rFonts w:asciiTheme="minorHAnsi" w:hAnsiTheme="minorHAnsi" w:cstheme="minorHAnsi"/>
          <w:sz w:val="28"/>
          <w:szCs w:val="28"/>
        </w:rPr>
        <w:t xml:space="preserve"> em razão do INTERESSE PÚBLICO</w:t>
      </w:r>
      <w:r w:rsidR="00B071FC" w:rsidRPr="00455572">
        <w:rPr>
          <w:rFonts w:asciiTheme="minorHAnsi" w:hAnsiTheme="minorHAnsi" w:cstheme="minorHAnsi"/>
          <w:sz w:val="28"/>
          <w:szCs w:val="28"/>
        </w:rPr>
        <w:t xml:space="preserve">, </w:t>
      </w:r>
      <w:r w:rsidR="001F53A5" w:rsidRPr="00455572">
        <w:rPr>
          <w:rFonts w:asciiTheme="minorHAnsi" w:hAnsiTheme="minorHAnsi" w:cstheme="minorHAnsi"/>
          <w:sz w:val="28"/>
          <w:szCs w:val="28"/>
        </w:rPr>
        <w:t>elaboramos a presente indicação, que esperamos, possa ser acatada por Vossa Excelência.</w:t>
      </w:r>
    </w:p>
    <w:p w:rsidR="00AC5931" w:rsidRPr="00455572" w:rsidRDefault="00AC5931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455572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 xml:space="preserve">Estiva, </w:t>
      </w:r>
      <w:r w:rsidR="00DC4EE6" w:rsidRPr="00455572">
        <w:rPr>
          <w:rFonts w:asciiTheme="minorHAnsi" w:hAnsiTheme="minorHAnsi" w:cstheme="minorHAnsi"/>
          <w:sz w:val="28"/>
          <w:szCs w:val="28"/>
        </w:rPr>
        <w:t>2</w:t>
      </w:r>
      <w:r w:rsidR="00455572">
        <w:rPr>
          <w:rFonts w:asciiTheme="minorHAnsi" w:hAnsiTheme="minorHAnsi" w:cstheme="minorHAnsi"/>
          <w:sz w:val="28"/>
          <w:szCs w:val="28"/>
        </w:rPr>
        <w:t xml:space="preserve">5 </w:t>
      </w:r>
      <w:r w:rsidRPr="00455572">
        <w:rPr>
          <w:rFonts w:asciiTheme="minorHAnsi" w:hAnsiTheme="minorHAnsi" w:cstheme="minorHAnsi"/>
          <w:sz w:val="28"/>
          <w:szCs w:val="28"/>
        </w:rPr>
        <w:t>de</w:t>
      </w:r>
      <w:r w:rsidR="00455572">
        <w:rPr>
          <w:rFonts w:asciiTheme="minorHAnsi" w:hAnsiTheme="minorHAnsi" w:cstheme="minorHAnsi"/>
          <w:sz w:val="28"/>
          <w:szCs w:val="28"/>
        </w:rPr>
        <w:t xml:space="preserve"> novembro </w:t>
      </w:r>
      <w:r w:rsidRPr="00455572">
        <w:rPr>
          <w:rFonts w:asciiTheme="minorHAnsi" w:hAnsiTheme="minorHAnsi" w:cstheme="minorHAnsi"/>
          <w:sz w:val="28"/>
          <w:szCs w:val="28"/>
        </w:rPr>
        <w:t>de 201</w:t>
      </w:r>
      <w:r w:rsidR="00455572">
        <w:rPr>
          <w:rFonts w:asciiTheme="minorHAnsi" w:hAnsiTheme="minorHAnsi" w:cstheme="minorHAnsi"/>
          <w:sz w:val="28"/>
          <w:szCs w:val="28"/>
        </w:rPr>
        <w:t>9</w:t>
      </w:r>
      <w:r w:rsidRPr="00455572">
        <w:rPr>
          <w:rFonts w:asciiTheme="minorHAnsi" w:hAnsiTheme="minorHAnsi" w:cstheme="minorHAnsi"/>
          <w:sz w:val="28"/>
          <w:szCs w:val="28"/>
        </w:rPr>
        <w:t>.</w:t>
      </w:r>
    </w:p>
    <w:p w:rsidR="001F53A5" w:rsidRPr="00455572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455572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455572" w:rsidRDefault="001F53A5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t>VER. FÁBIO CRISTIANO PEREIRA</w:t>
      </w: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55572" w:rsidRDefault="00455572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D05FD" w:rsidRPr="00455572" w:rsidRDefault="005D05FD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</w:p>
    <w:p w:rsidR="00FC3061" w:rsidRPr="00455572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455572" w:rsidRDefault="008815F4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5572">
        <w:rPr>
          <w:rFonts w:asciiTheme="minorHAnsi" w:hAnsiTheme="minorHAnsi" w:cstheme="minorHAnsi"/>
          <w:b/>
          <w:sz w:val="28"/>
          <w:szCs w:val="28"/>
        </w:rPr>
        <w:lastRenderedPageBreak/>
        <w:t>CROQUI DE LOCALIZAÇÃO.</w:t>
      </w:r>
    </w:p>
    <w:p w:rsidR="00F313E0" w:rsidRPr="00455572" w:rsidRDefault="0007295C" w:rsidP="001F53A5">
      <w:pPr>
        <w:rPr>
          <w:rFonts w:asciiTheme="minorHAnsi" w:hAnsiTheme="minorHAnsi" w:cstheme="minorHAnsi"/>
          <w:noProof/>
          <w:sz w:val="28"/>
          <w:szCs w:val="28"/>
        </w:rPr>
      </w:pPr>
      <w:r w:rsidRPr="00455572">
        <w:rPr>
          <w:rFonts w:asciiTheme="minorHAnsi" w:hAnsiTheme="minorHAnsi" w:cstheme="minorHAnsi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49.1pt;margin-top:40.25pt;width:51.85pt;height:17.25pt;rotation:15726870fd;z-index:251661312" fillcolor="#4f81bd [3204]" strokecolor="#f2f2f2 [3041]" strokeweight="3pt">
            <v:shadow on="t" type="perspective" color="#243f60 [1604]" opacity=".5" offset="1pt" offset2="-1pt"/>
          </v:shape>
        </w:pict>
      </w:r>
      <w:r w:rsidR="006C3D78" w:rsidRPr="0045557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F7A514E" wp14:editId="52BF12FA">
            <wp:extent cx="5695950" cy="303938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65" t="10496" r="10526" b="15185"/>
                    <a:stretch/>
                  </pic:blipFill>
                  <pic:spPr bwMode="auto">
                    <a:xfrm>
                      <a:off x="0" y="0"/>
                      <a:ext cx="5703610" cy="30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83D" w:rsidRPr="0045557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8283D" w:rsidRPr="00455572" w:rsidRDefault="00E8283D" w:rsidP="00E8283D">
      <w:pPr>
        <w:rPr>
          <w:rFonts w:asciiTheme="minorHAnsi" w:hAnsiTheme="minorHAnsi" w:cstheme="minorHAnsi"/>
          <w:noProof/>
          <w:sz w:val="28"/>
          <w:szCs w:val="28"/>
        </w:rPr>
      </w:pPr>
    </w:p>
    <w:p w:rsidR="00E8283D" w:rsidRPr="00455572" w:rsidRDefault="00E8283D" w:rsidP="00E8283D">
      <w:pPr>
        <w:tabs>
          <w:tab w:val="left" w:pos="222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sz w:val="28"/>
          <w:szCs w:val="28"/>
        </w:rPr>
        <w:t>Ribeirão de Estiva.</w:t>
      </w:r>
    </w:p>
    <w:p w:rsidR="00E8283D" w:rsidRPr="00455572" w:rsidRDefault="00E8283D" w:rsidP="00E8283D">
      <w:pPr>
        <w:tabs>
          <w:tab w:val="left" w:pos="2220"/>
        </w:tabs>
        <w:rPr>
          <w:rFonts w:asciiTheme="minorHAnsi" w:hAnsiTheme="minorHAnsi" w:cstheme="minorHAnsi"/>
          <w:sz w:val="28"/>
          <w:szCs w:val="28"/>
        </w:rPr>
      </w:pPr>
    </w:p>
    <w:p w:rsidR="00E8283D" w:rsidRPr="00455572" w:rsidRDefault="00E8283D" w:rsidP="00E8283D">
      <w:pPr>
        <w:tabs>
          <w:tab w:val="left" w:pos="2220"/>
        </w:tabs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705475" cy="35998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Pr="00455572" w:rsidRDefault="00E8283D" w:rsidP="00E8283D">
      <w:pPr>
        <w:tabs>
          <w:tab w:val="left" w:pos="2220"/>
        </w:tabs>
        <w:rPr>
          <w:rFonts w:asciiTheme="minorHAnsi" w:hAnsiTheme="minorHAnsi" w:cstheme="minorHAnsi"/>
          <w:sz w:val="28"/>
          <w:szCs w:val="28"/>
        </w:rPr>
      </w:pPr>
    </w:p>
    <w:p w:rsidR="00E8283D" w:rsidRPr="00455572" w:rsidRDefault="00E8283D" w:rsidP="00E8283D">
      <w:pPr>
        <w:tabs>
          <w:tab w:val="left" w:pos="2220"/>
        </w:tabs>
        <w:rPr>
          <w:rFonts w:asciiTheme="minorHAnsi" w:hAnsiTheme="minorHAnsi" w:cstheme="minorHAnsi"/>
          <w:sz w:val="28"/>
          <w:szCs w:val="28"/>
        </w:rPr>
      </w:pPr>
    </w:p>
    <w:p w:rsidR="00E8283D" w:rsidRPr="00455572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45557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234754" cy="36073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754" cy="360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Pr="00455572" w:rsidRDefault="00E8283D" w:rsidP="00E8283D">
      <w:pPr>
        <w:tabs>
          <w:tab w:val="left" w:pos="2220"/>
        </w:tabs>
        <w:rPr>
          <w:rFonts w:asciiTheme="minorHAnsi" w:hAnsiTheme="minorHAnsi" w:cstheme="minorHAnsi"/>
          <w:sz w:val="28"/>
          <w:szCs w:val="28"/>
        </w:rPr>
      </w:pPr>
    </w:p>
    <w:p w:rsidR="00E8283D" w:rsidRPr="00455572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  <w:sz w:val="28"/>
          <w:szCs w:val="28"/>
        </w:rPr>
      </w:pPr>
    </w:p>
    <w:sectPr w:rsidR="00E8283D" w:rsidRPr="00455572" w:rsidSect="00C22204">
      <w:headerReference w:type="default" r:id="rId11"/>
      <w:footerReference w:type="default" r:id="rId12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95C" w:rsidRDefault="0007295C">
      <w:r>
        <w:separator/>
      </w:r>
    </w:p>
  </w:endnote>
  <w:endnote w:type="continuationSeparator" w:id="0">
    <w:p w:rsidR="0007295C" w:rsidRDefault="00072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AED" w:rsidRPr="0066135F" w:rsidRDefault="0007295C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color w:val="808080" w:themeColor="background1" w:themeShade="80"/>
      </w:rPr>
      <w:pict>
        <v:rect id="_x0000_s2050" style="position:absolute;left:0;text-align:left;margin-left:7.75pt;margin-top:550.1pt;width:24.4pt;height:52.65pt;z-index:251661312;visibility:visible;mso-width-percent:0;mso-wrap-distance-left:9pt;mso-wrap-distance-top:0;mso-wrap-distance-right:9pt;mso-wrap-distance-bottom:0;mso-position-horizontal-relative:right-margin-area;mso-position-vertical-relative:margin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" o:allowincell="f" filled="f" stroked="f">
          <v:textbox style="layout-flow:vertical;mso-layout-flow-alt:bottom-to-top;mso-fit-shape-to-text:t">
            <w:txbxContent>
              <w:p w:rsidR="0066135F" w:rsidRPr="0066135F" w:rsidRDefault="0066135F">
                <w:pPr>
                  <w:pStyle w:val="Rodap"/>
                  <w:rPr>
                    <w:rFonts w:asciiTheme="minorHAnsi" w:eastAsiaTheme="majorEastAsia" w:hAnsiTheme="minorHAnsi" w:cstheme="minorHAnsi"/>
                    <w:sz w:val="16"/>
                    <w:szCs w:val="16"/>
                  </w:rPr>
                </w:pPr>
                <w:r w:rsidRPr="0066135F">
                  <w:rPr>
                    <w:rFonts w:asciiTheme="minorHAnsi" w:eastAsiaTheme="majorEastAsia" w:hAnsiTheme="minorHAnsi" w:cstheme="minorHAnsi"/>
                    <w:sz w:val="16"/>
                    <w:szCs w:val="16"/>
                  </w:rPr>
                  <w:t>Página</w:t>
                </w:r>
                <w:r w:rsidRPr="0066135F">
                  <w:rPr>
                    <w:rFonts w:asciiTheme="minorHAnsi" w:eastAsiaTheme="minorEastAsia" w:hAnsiTheme="minorHAnsi" w:cstheme="minorHAnsi"/>
                    <w:sz w:val="16"/>
                    <w:szCs w:val="16"/>
                  </w:rPr>
                  <w:fldChar w:fldCharType="begin"/>
                </w:r>
                <w:r w:rsidRPr="0066135F">
                  <w:rPr>
                    <w:rFonts w:asciiTheme="minorHAnsi" w:hAnsiTheme="minorHAnsi" w:cstheme="minorHAnsi"/>
                    <w:sz w:val="16"/>
                    <w:szCs w:val="16"/>
                  </w:rPr>
                  <w:instrText>PAGE    \* MERGEFORMAT</w:instrText>
                </w:r>
                <w:r w:rsidRPr="0066135F">
                  <w:rPr>
                    <w:rFonts w:asciiTheme="minorHAnsi" w:eastAsiaTheme="minorEastAsia" w:hAnsiTheme="minorHAnsi" w:cstheme="minorHAnsi"/>
                    <w:sz w:val="16"/>
                    <w:szCs w:val="16"/>
                  </w:rPr>
                  <w:fldChar w:fldCharType="separate"/>
                </w:r>
                <w:r w:rsidRPr="0066135F">
                  <w:rPr>
                    <w:rFonts w:asciiTheme="minorHAnsi" w:eastAsiaTheme="majorEastAsia" w:hAnsiTheme="minorHAnsi" w:cstheme="minorHAnsi"/>
                    <w:sz w:val="16"/>
                    <w:szCs w:val="16"/>
                  </w:rPr>
                  <w:t>2</w:t>
                </w:r>
                <w:r w:rsidRPr="0066135F">
                  <w:rPr>
                    <w:rFonts w:asciiTheme="minorHAnsi" w:eastAsiaTheme="majorEastAsia" w:hAnsiTheme="minorHAnsi" w:cstheme="minorHAnsi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95C" w:rsidRDefault="0007295C">
      <w:r>
        <w:separator/>
      </w:r>
    </w:p>
  </w:footnote>
  <w:footnote w:type="continuationSeparator" w:id="0">
    <w:p w:rsidR="0007295C" w:rsidRDefault="00072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7452"/>
    </w:tblGrid>
    <w:tr w:rsidR="00107439" w:rsidRPr="006A7253" w:rsidTr="001B7983">
      <w:tc>
        <w:tcPr>
          <w:tcW w:w="2093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:rsidR="00E24AED" w:rsidRDefault="00E24AED"/>
  <w:p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7BE2"/>
    <w:rsid w:val="00042368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295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26D"/>
    <w:rsid w:val="000D5EB7"/>
    <w:rsid w:val="000D7396"/>
    <w:rsid w:val="000F64AA"/>
    <w:rsid w:val="000F73E0"/>
    <w:rsid w:val="00101C95"/>
    <w:rsid w:val="00104793"/>
    <w:rsid w:val="001073EA"/>
    <w:rsid w:val="00107439"/>
    <w:rsid w:val="00107D45"/>
    <w:rsid w:val="00110656"/>
    <w:rsid w:val="00117483"/>
    <w:rsid w:val="00120165"/>
    <w:rsid w:val="001209E8"/>
    <w:rsid w:val="00121098"/>
    <w:rsid w:val="0012381C"/>
    <w:rsid w:val="00123822"/>
    <w:rsid w:val="00126044"/>
    <w:rsid w:val="00127FA2"/>
    <w:rsid w:val="001344EC"/>
    <w:rsid w:val="001469FD"/>
    <w:rsid w:val="00151441"/>
    <w:rsid w:val="001535E8"/>
    <w:rsid w:val="00157684"/>
    <w:rsid w:val="00161AC9"/>
    <w:rsid w:val="00164F7E"/>
    <w:rsid w:val="0018104B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1F53A5"/>
    <w:rsid w:val="002038CF"/>
    <w:rsid w:val="00221016"/>
    <w:rsid w:val="002266CD"/>
    <w:rsid w:val="00232BB6"/>
    <w:rsid w:val="00232C16"/>
    <w:rsid w:val="002333B5"/>
    <w:rsid w:val="0023396B"/>
    <w:rsid w:val="00236438"/>
    <w:rsid w:val="00241A7E"/>
    <w:rsid w:val="00244E2E"/>
    <w:rsid w:val="00255923"/>
    <w:rsid w:val="00256BC8"/>
    <w:rsid w:val="002602A7"/>
    <w:rsid w:val="002638D6"/>
    <w:rsid w:val="00263BE7"/>
    <w:rsid w:val="0026789B"/>
    <w:rsid w:val="00275E5A"/>
    <w:rsid w:val="002825D9"/>
    <w:rsid w:val="002871CB"/>
    <w:rsid w:val="00293DE7"/>
    <w:rsid w:val="00293E25"/>
    <w:rsid w:val="002945AB"/>
    <w:rsid w:val="002A2761"/>
    <w:rsid w:val="002B3379"/>
    <w:rsid w:val="002B3E97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725E5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B34"/>
    <w:rsid w:val="003E5F1E"/>
    <w:rsid w:val="003F3541"/>
    <w:rsid w:val="003F444B"/>
    <w:rsid w:val="003F4EE3"/>
    <w:rsid w:val="0040328C"/>
    <w:rsid w:val="0041364F"/>
    <w:rsid w:val="00417D1F"/>
    <w:rsid w:val="00425189"/>
    <w:rsid w:val="0042670B"/>
    <w:rsid w:val="00430094"/>
    <w:rsid w:val="004465B0"/>
    <w:rsid w:val="00446EE9"/>
    <w:rsid w:val="00452318"/>
    <w:rsid w:val="00454019"/>
    <w:rsid w:val="00454EF6"/>
    <w:rsid w:val="00455572"/>
    <w:rsid w:val="00464B39"/>
    <w:rsid w:val="00472352"/>
    <w:rsid w:val="004731C7"/>
    <w:rsid w:val="00476E60"/>
    <w:rsid w:val="00481186"/>
    <w:rsid w:val="0048429A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77250"/>
    <w:rsid w:val="005852CC"/>
    <w:rsid w:val="0059030A"/>
    <w:rsid w:val="00592D48"/>
    <w:rsid w:val="00595724"/>
    <w:rsid w:val="005A02EF"/>
    <w:rsid w:val="005A5AB5"/>
    <w:rsid w:val="005B0BB4"/>
    <w:rsid w:val="005B1AAF"/>
    <w:rsid w:val="005C1451"/>
    <w:rsid w:val="005C31F3"/>
    <w:rsid w:val="005C51B6"/>
    <w:rsid w:val="005D05FD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4396"/>
    <w:rsid w:val="0061576E"/>
    <w:rsid w:val="00625878"/>
    <w:rsid w:val="006259F5"/>
    <w:rsid w:val="00641FE9"/>
    <w:rsid w:val="00650D8D"/>
    <w:rsid w:val="00652D4F"/>
    <w:rsid w:val="0066135F"/>
    <w:rsid w:val="00667A3B"/>
    <w:rsid w:val="00670713"/>
    <w:rsid w:val="00680111"/>
    <w:rsid w:val="00681ED9"/>
    <w:rsid w:val="006A1658"/>
    <w:rsid w:val="006C0E3C"/>
    <w:rsid w:val="006C3D78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5B67"/>
    <w:rsid w:val="007312BE"/>
    <w:rsid w:val="007357AA"/>
    <w:rsid w:val="00743C2D"/>
    <w:rsid w:val="00744929"/>
    <w:rsid w:val="00751641"/>
    <w:rsid w:val="00754F64"/>
    <w:rsid w:val="00757C28"/>
    <w:rsid w:val="007613DD"/>
    <w:rsid w:val="0076216B"/>
    <w:rsid w:val="007635A2"/>
    <w:rsid w:val="00770F80"/>
    <w:rsid w:val="00773BD7"/>
    <w:rsid w:val="00782923"/>
    <w:rsid w:val="007851C6"/>
    <w:rsid w:val="0078548E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800EF1"/>
    <w:rsid w:val="008019C0"/>
    <w:rsid w:val="00801BF6"/>
    <w:rsid w:val="008031F1"/>
    <w:rsid w:val="00803E7C"/>
    <w:rsid w:val="0080710B"/>
    <w:rsid w:val="00813FF3"/>
    <w:rsid w:val="008207D2"/>
    <w:rsid w:val="00822B8A"/>
    <w:rsid w:val="008250E6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15F4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8F6"/>
    <w:rsid w:val="008B5E01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5D05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3731"/>
    <w:rsid w:val="00955EBC"/>
    <w:rsid w:val="00955FB3"/>
    <w:rsid w:val="009561BF"/>
    <w:rsid w:val="009624C0"/>
    <w:rsid w:val="009625F7"/>
    <w:rsid w:val="00966E21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315D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355B5"/>
    <w:rsid w:val="00A41454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49E3"/>
    <w:rsid w:val="00A76DF8"/>
    <w:rsid w:val="00A830FF"/>
    <w:rsid w:val="00A906DC"/>
    <w:rsid w:val="00A91F32"/>
    <w:rsid w:val="00A92B17"/>
    <w:rsid w:val="00A9588F"/>
    <w:rsid w:val="00A96434"/>
    <w:rsid w:val="00A97979"/>
    <w:rsid w:val="00AA4911"/>
    <w:rsid w:val="00AA5AAF"/>
    <w:rsid w:val="00AA5DFC"/>
    <w:rsid w:val="00AB6DB1"/>
    <w:rsid w:val="00AC0124"/>
    <w:rsid w:val="00AC0506"/>
    <w:rsid w:val="00AC5931"/>
    <w:rsid w:val="00AC69F5"/>
    <w:rsid w:val="00AD122B"/>
    <w:rsid w:val="00AE5AFD"/>
    <w:rsid w:val="00AF24AE"/>
    <w:rsid w:val="00AF3C79"/>
    <w:rsid w:val="00AF49DE"/>
    <w:rsid w:val="00AF5599"/>
    <w:rsid w:val="00AF62FE"/>
    <w:rsid w:val="00B071FC"/>
    <w:rsid w:val="00B077E7"/>
    <w:rsid w:val="00B078EF"/>
    <w:rsid w:val="00B11916"/>
    <w:rsid w:val="00B16B79"/>
    <w:rsid w:val="00B21E7F"/>
    <w:rsid w:val="00B24368"/>
    <w:rsid w:val="00B26D45"/>
    <w:rsid w:val="00B324C5"/>
    <w:rsid w:val="00B33F96"/>
    <w:rsid w:val="00B35037"/>
    <w:rsid w:val="00B35241"/>
    <w:rsid w:val="00B36424"/>
    <w:rsid w:val="00B4298E"/>
    <w:rsid w:val="00B6166B"/>
    <w:rsid w:val="00B631B6"/>
    <w:rsid w:val="00B71D8D"/>
    <w:rsid w:val="00B813CC"/>
    <w:rsid w:val="00B85365"/>
    <w:rsid w:val="00B859CE"/>
    <w:rsid w:val="00B87B63"/>
    <w:rsid w:val="00B949F0"/>
    <w:rsid w:val="00B9791D"/>
    <w:rsid w:val="00BA2499"/>
    <w:rsid w:val="00BA4F3F"/>
    <w:rsid w:val="00BA5C64"/>
    <w:rsid w:val="00BA79F1"/>
    <w:rsid w:val="00BB52F0"/>
    <w:rsid w:val="00BB6999"/>
    <w:rsid w:val="00BB7DB4"/>
    <w:rsid w:val="00BC2D56"/>
    <w:rsid w:val="00BC6EF4"/>
    <w:rsid w:val="00BD1731"/>
    <w:rsid w:val="00BD4DCD"/>
    <w:rsid w:val="00BF4DE4"/>
    <w:rsid w:val="00BF6D33"/>
    <w:rsid w:val="00C025DA"/>
    <w:rsid w:val="00C164B3"/>
    <w:rsid w:val="00C218F1"/>
    <w:rsid w:val="00C22204"/>
    <w:rsid w:val="00C25873"/>
    <w:rsid w:val="00C31F83"/>
    <w:rsid w:val="00C41555"/>
    <w:rsid w:val="00C44481"/>
    <w:rsid w:val="00C462B9"/>
    <w:rsid w:val="00C5104C"/>
    <w:rsid w:val="00C569E5"/>
    <w:rsid w:val="00C60C22"/>
    <w:rsid w:val="00C72F68"/>
    <w:rsid w:val="00C83455"/>
    <w:rsid w:val="00C9310B"/>
    <w:rsid w:val="00C94DC1"/>
    <w:rsid w:val="00CA01C1"/>
    <w:rsid w:val="00CA0D7A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049C"/>
    <w:rsid w:val="00CE0999"/>
    <w:rsid w:val="00CE7FF3"/>
    <w:rsid w:val="00CF672A"/>
    <w:rsid w:val="00CF7F85"/>
    <w:rsid w:val="00D03A2A"/>
    <w:rsid w:val="00D054D1"/>
    <w:rsid w:val="00D05D7D"/>
    <w:rsid w:val="00D110AC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10F9"/>
    <w:rsid w:val="00D85250"/>
    <w:rsid w:val="00D91FAD"/>
    <w:rsid w:val="00D952A4"/>
    <w:rsid w:val="00DA0D68"/>
    <w:rsid w:val="00DA3104"/>
    <w:rsid w:val="00DB48C1"/>
    <w:rsid w:val="00DC1E9B"/>
    <w:rsid w:val="00DC2B81"/>
    <w:rsid w:val="00DC4019"/>
    <w:rsid w:val="00DC4EE6"/>
    <w:rsid w:val="00DC5F89"/>
    <w:rsid w:val="00DE4014"/>
    <w:rsid w:val="00DE4E5F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17660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6081"/>
    <w:rsid w:val="00E66E22"/>
    <w:rsid w:val="00E72C86"/>
    <w:rsid w:val="00E7305E"/>
    <w:rsid w:val="00E812CC"/>
    <w:rsid w:val="00E8283D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1E4D"/>
    <w:rsid w:val="00FC3061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AFF81F0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1F53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AF3C7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3C79"/>
  </w:style>
  <w:style w:type="character" w:customStyle="1" w:styleId="TextodecomentrioChar">
    <w:name w:val="Texto de comentário Char"/>
    <w:basedOn w:val="Fontepargpadro"/>
    <w:link w:val="Textodecomentrio"/>
    <w:semiHidden/>
    <w:rsid w:val="00AF3C7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3C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3C79"/>
    <w:rPr>
      <w:b/>
      <w:bCs/>
    </w:rPr>
  </w:style>
  <w:style w:type="paragraph" w:styleId="Textodebalo">
    <w:name w:val="Balloon Text"/>
    <w:basedOn w:val="Normal"/>
    <w:link w:val="TextodebaloChar"/>
    <w:rsid w:val="00AF3C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F3C79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"/>
    <w:rsid w:val="008250E6"/>
    <w:pPr>
      <w:spacing w:before="100" w:beforeAutospacing="1" w:after="100" w:afterAutospacing="1"/>
    </w:pPr>
    <w:rPr>
      <w:sz w:val="24"/>
      <w:szCs w:val="24"/>
    </w:rPr>
  </w:style>
  <w:style w:type="paragraph" w:customStyle="1" w:styleId="texto2">
    <w:name w:val="texto2"/>
    <w:basedOn w:val="Normal"/>
    <w:rsid w:val="008250E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801DC-40D2-40DD-B9DA-9BA5705F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525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3360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Dalmo</cp:lastModifiedBy>
  <cp:revision>76</cp:revision>
  <cp:lastPrinted>2019-08-23T16:19:00Z</cp:lastPrinted>
  <dcterms:created xsi:type="dcterms:W3CDTF">2014-09-03T13:39:00Z</dcterms:created>
  <dcterms:modified xsi:type="dcterms:W3CDTF">2019-11-25T19:09:00Z</dcterms:modified>
</cp:coreProperties>
</file>